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B9" w:rsidRPr="008940A4" w:rsidRDefault="00285F2C">
      <w:pPr>
        <w:rPr>
          <w:rFonts w:ascii="Arial" w:hAnsi="Arial" w:cs="Arial"/>
          <w:b/>
          <w:sz w:val="24"/>
          <w:szCs w:val="24"/>
        </w:rPr>
      </w:pPr>
      <w:r w:rsidRPr="008940A4">
        <w:rPr>
          <w:rFonts w:ascii="Arial" w:hAnsi="Arial" w:cs="Arial"/>
          <w:b/>
          <w:sz w:val="24"/>
          <w:szCs w:val="24"/>
        </w:rPr>
        <w:t>Clarke, John</w:t>
      </w:r>
      <w:r w:rsidR="00090BC6">
        <w:rPr>
          <w:rFonts w:ascii="Arial" w:hAnsi="Arial" w:cs="Arial"/>
          <w:b/>
          <w:sz w:val="24"/>
          <w:szCs w:val="24"/>
        </w:rPr>
        <w:t xml:space="preserve"> </w:t>
      </w:r>
      <w:r w:rsidR="00090BC6" w:rsidRPr="00090BC6">
        <w:rPr>
          <w:rFonts w:ascii="Arial" w:hAnsi="Arial" w:cs="Arial"/>
          <w:sz w:val="18"/>
          <w:szCs w:val="18"/>
        </w:rPr>
        <w:t xml:space="preserve">(from linked </w:t>
      </w:r>
      <w:proofErr w:type="gramStart"/>
      <w:r w:rsidR="00090BC6" w:rsidRPr="00090BC6">
        <w:rPr>
          <w:rFonts w:ascii="Arial" w:hAnsi="Arial" w:cs="Arial"/>
          <w:sz w:val="18"/>
          <w:szCs w:val="18"/>
        </w:rPr>
        <w:t>In</w:t>
      </w:r>
      <w:proofErr w:type="gramEnd"/>
      <w:r w:rsidR="00090BC6" w:rsidRPr="00090BC6">
        <w:rPr>
          <w:rFonts w:ascii="Arial" w:hAnsi="Arial" w:cs="Arial"/>
          <w:sz w:val="18"/>
          <w:szCs w:val="18"/>
        </w:rPr>
        <w:t>)</w:t>
      </w:r>
    </w:p>
    <w:p w:rsidR="009F2B68" w:rsidRDefault="009F2B68" w:rsidP="00893C60">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noProof/>
          <w:sz w:val="20"/>
          <w:szCs w:val="20"/>
          <w:lang w:eastAsia="en-AU"/>
        </w:rPr>
        <w:drawing>
          <wp:inline distT="0" distB="0" distL="0" distR="0">
            <wp:extent cx="552450" cy="120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Clarke.jpg"/>
                    <pic:cNvPicPr/>
                  </pic:nvPicPr>
                  <pic:blipFill>
                    <a:blip r:embed="rId5">
                      <a:extLst>
                        <a:ext uri="{28A0092B-C50C-407E-A947-70E740481C1C}">
                          <a14:useLocalDpi xmlns:a14="http://schemas.microsoft.com/office/drawing/2010/main" val="0"/>
                        </a:ext>
                      </a:extLst>
                    </a:blip>
                    <a:stretch>
                      <a:fillRect/>
                    </a:stretch>
                  </pic:blipFill>
                  <pic:spPr>
                    <a:xfrm>
                      <a:off x="0" y="0"/>
                      <a:ext cx="554123" cy="1204237"/>
                    </a:xfrm>
                    <a:prstGeom prst="rect">
                      <a:avLst/>
                    </a:prstGeom>
                  </pic:spPr>
                </pic:pic>
              </a:graphicData>
            </a:graphic>
          </wp:inline>
        </w:drawing>
      </w:r>
    </w:p>
    <w:p w:rsidR="00285F2C" w:rsidRPr="008940A4" w:rsidRDefault="008A2177" w:rsidP="00893C60">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Graduated with BSc Forestry from ANU in 1975. </w:t>
      </w:r>
      <w:r w:rsidR="00285F2C" w:rsidRPr="008940A4">
        <w:rPr>
          <w:rFonts w:ascii="Arial" w:eastAsia="Times New Roman" w:hAnsi="Arial" w:cs="Arial"/>
          <w:sz w:val="20"/>
          <w:szCs w:val="20"/>
          <w:lang w:eastAsia="en-AU"/>
        </w:rPr>
        <w:t xml:space="preserve">35 </w:t>
      </w:r>
      <w:proofErr w:type="spellStart"/>
      <w:r w:rsidR="00285F2C" w:rsidRPr="008940A4">
        <w:rPr>
          <w:rFonts w:ascii="Arial" w:eastAsia="Times New Roman" w:hAnsi="Arial" w:cs="Arial"/>
          <w:sz w:val="20"/>
          <w:szCs w:val="20"/>
          <w:lang w:eastAsia="en-AU"/>
        </w:rPr>
        <w:t>years experience</w:t>
      </w:r>
      <w:proofErr w:type="spellEnd"/>
      <w:r w:rsidR="00285F2C" w:rsidRPr="008940A4">
        <w:rPr>
          <w:rFonts w:ascii="Arial" w:eastAsia="Times New Roman" w:hAnsi="Arial" w:cs="Arial"/>
          <w:sz w:val="20"/>
          <w:szCs w:val="20"/>
          <w:lang w:eastAsia="en-AU"/>
        </w:rPr>
        <w:t xml:space="preserve"> as a forester, District Manager, fire officer </w:t>
      </w:r>
      <w:r w:rsidR="006026BC">
        <w:rPr>
          <w:rFonts w:ascii="Arial" w:eastAsia="Times New Roman" w:hAnsi="Arial" w:cs="Arial"/>
          <w:sz w:val="20"/>
          <w:szCs w:val="20"/>
          <w:lang w:eastAsia="en-AU"/>
        </w:rPr>
        <w:t xml:space="preserve">with Department of CALM.  </w:t>
      </w:r>
      <w:proofErr w:type="gramStart"/>
      <w:r>
        <w:rPr>
          <w:rFonts w:ascii="Arial" w:eastAsia="Times New Roman" w:hAnsi="Arial" w:cs="Arial"/>
          <w:sz w:val="20"/>
          <w:szCs w:val="20"/>
          <w:lang w:eastAsia="en-AU"/>
        </w:rPr>
        <w:t>W</w:t>
      </w:r>
      <w:r w:rsidR="00893C60">
        <w:rPr>
          <w:rFonts w:ascii="Arial" w:eastAsia="Times New Roman" w:hAnsi="Arial" w:cs="Arial"/>
          <w:sz w:val="20"/>
          <w:szCs w:val="20"/>
          <w:lang w:eastAsia="en-AU"/>
        </w:rPr>
        <w:t xml:space="preserve">ith Forests Department at Pemberton in </w:t>
      </w:r>
      <w:r>
        <w:rPr>
          <w:rFonts w:ascii="Arial" w:eastAsia="Times New Roman" w:hAnsi="Arial" w:cs="Arial"/>
          <w:sz w:val="20"/>
          <w:szCs w:val="20"/>
          <w:lang w:eastAsia="en-AU"/>
        </w:rPr>
        <w:t xml:space="preserve">late </w:t>
      </w:r>
      <w:r w:rsidR="00B30DEC">
        <w:rPr>
          <w:rFonts w:ascii="Arial" w:eastAsia="Times New Roman" w:hAnsi="Arial" w:cs="Arial"/>
          <w:sz w:val="20"/>
          <w:szCs w:val="20"/>
          <w:lang w:eastAsia="en-AU"/>
        </w:rPr>
        <w:t>1970s</w:t>
      </w:r>
      <w:r w:rsidR="006026BC">
        <w:rPr>
          <w:rFonts w:ascii="Arial" w:eastAsia="Times New Roman" w:hAnsi="Arial" w:cs="Arial"/>
          <w:sz w:val="20"/>
          <w:szCs w:val="20"/>
          <w:lang w:eastAsia="en-AU"/>
        </w:rPr>
        <w:t>, then District Manager</w:t>
      </w:r>
      <w:r w:rsidR="00B30DEC">
        <w:rPr>
          <w:rFonts w:ascii="Arial" w:eastAsia="Times New Roman" w:hAnsi="Arial" w:cs="Arial"/>
          <w:sz w:val="20"/>
          <w:szCs w:val="20"/>
          <w:lang w:eastAsia="en-AU"/>
        </w:rPr>
        <w:t>.</w:t>
      </w:r>
      <w:proofErr w:type="gramEnd"/>
      <w:r w:rsidR="00B30DEC">
        <w:rPr>
          <w:rFonts w:ascii="Arial" w:eastAsia="Times New Roman" w:hAnsi="Arial" w:cs="Arial"/>
          <w:sz w:val="20"/>
          <w:szCs w:val="20"/>
          <w:lang w:eastAsia="en-AU"/>
        </w:rPr>
        <w:t xml:space="preserve"> </w:t>
      </w:r>
      <w:proofErr w:type="gramStart"/>
      <w:r w:rsidR="00B30DEC">
        <w:rPr>
          <w:rFonts w:ascii="Arial" w:eastAsia="Times New Roman" w:hAnsi="Arial" w:cs="Arial"/>
          <w:sz w:val="20"/>
          <w:szCs w:val="20"/>
          <w:lang w:eastAsia="en-AU"/>
        </w:rPr>
        <w:t>Promoted to S</w:t>
      </w:r>
      <w:r w:rsidR="00893C60">
        <w:rPr>
          <w:rFonts w:ascii="Arial" w:eastAsia="Times New Roman" w:hAnsi="Arial" w:cs="Arial"/>
          <w:sz w:val="20"/>
          <w:szCs w:val="20"/>
          <w:lang w:eastAsia="en-AU"/>
        </w:rPr>
        <w:t>enior Procurement Officer in Hardwood Resources Branch in 1988.</w:t>
      </w:r>
      <w:proofErr w:type="gramEnd"/>
      <w:r w:rsidR="00893C60">
        <w:rPr>
          <w:rFonts w:ascii="Arial" w:eastAsia="Times New Roman" w:hAnsi="Arial" w:cs="Arial"/>
          <w:sz w:val="20"/>
          <w:szCs w:val="20"/>
          <w:lang w:eastAsia="en-AU"/>
        </w:rPr>
        <w:t xml:space="preserve"> </w:t>
      </w:r>
      <w:proofErr w:type="gramStart"/>
      <w:r w:rsidR="006026BC">
        <w:rPr>
          <w:rFonts w:ascii="Arial" w:eastAsia="Times New Roman" w:hAnsi="Arial" w:cs="Arial"/>
          <w:sz w:val="20"/>
          <w:szCs w:val="20"/>
          <w:lang w:eastAsia="en-AU"/>
        </w:rPr>
        <w:t>Manager of CALM Forest Resources Services in late 1990s.</w:t>
      </w:r>
      <w:proofErr w:type="gramEnd"/>
      <w:r w:rsidR="006026BC" w:rsidRPr="008940A4">
        <w:rPr>
          <w:rFonts w:ascii="Arial" w:eastAsia="Times New Roman" w:hAnsi="Arial" w:cs="Arial"/>
          <w:sz w:val="20"/>
          <w:szCs w:val="20"/>
          <w:lang w:eastAsia="en-AU"/>
        </w:rPr>
        <w:t xml:space="preserve"> </w:t>
      </w:r>
      <w:proofErr w:type="gramStart"/>
      <w:r w:rsidR="00121E85">
        <w:rPr>
          <w:rFonts w:ascii="Arial" w:eastAsia="Times New Roman" w:hAnsi="Arial" w:cs="Arial"/>
          <w:sz w:val="20"/>
          <w:szCs w:val="20"/>
          <w:lang w:eastAsia="en-AU"/>
        </w:rPr>
        <w:t xml:space="preserve">Manager Business Operations Branch and </w:t>
      </w:r>
      <w:r w:rsidR="006026BC" w:rsidRPr="008940A4">
        <w:rPr>
          <w:rFonts w:ascii="Arial" w:eastAsia="Times New Roman" w:hAnsi="Arial" w:cs="Arial"/>
          <w:sz w:val="20"/>
          <w:szCs w:val="20"/>
          <w:lang w:eastAsia="en-AU"/>
        </w:rPr>
        <w:t>Strategic Contracts Manager with the Forest Products Commission</w:t>
      </w:r>
      <w:r w:rsidR="00121E85">
        <w:rPr>
          <w:rFonts w:ascii="Arial" w:eastAsia="Times New Roman" w:hAnsi="Arial" w:cs="Arial"/>
          <w:sz w:val="20"/>
          <w:szCs w:val="20"/>
          <w:lang w:eastAsia="en-AU"/>
        </w:rPr>
        <w:t xml:space="preserve"> in early 2000s</w:t>
      </w:r>
      <w:r w:rsidR="006026BC" w:rsidRPr="008940A4">
        <w:rPr>
          <w:rFonts w:ascii="Arial" w:eastAsia="Times New Roman" w:hAnsi="Arial" w:cs="Arial"/>
          <w:sz w:val="20"/>
          <w:szCs w:val="20"/>
          <w:lang w:eastAsia="en-AU"/>
        </w:rPr>
        <w:t>.</w:t>
      </w:r>
      <w:proofErr w:type="gramEnd"/>
      <w:r w:rsidR="006026BC" w:rsidRPr="008940A4">
        <w:rPr>
          <w:rFonts w:ascii="Arial" w:eastAsia="Times New Roman" w:hAnsi="Arial" w:cs="Arial"/>
          <w:sz w:val="20"/>
          <w:szCs w:val="20"/>
          <w:lang w:eastAsia="en-AU"/>
        </w:rPr>
        <w:t xml:space="preserve"> </w:t>
      </w:r>
      <w:r w:rsidR="006026BC">
        <w:rPr>
          <w:rFonts w:ascii="Arial" w:eastAsia="Times New Roman" w:hAnsi="Arial" w:cs="Arial"/>
          <w:sz w:val="20"/>
          <w:szCs w:val="20"/>
          <w:lang w:eastAsia="en-AU"/>
        </w:rPr>
        <w:t xml:space="preserve"> </w:t>
      </w:r>
      <w:proofErr w:type="gramStart"/>
      <w:r w:rsidR="00121E85">
        <w:rPr>
          <w:rFonts w:ascii="Arial" w:eastAsia="Times New Roman" w:hAnsi="Arial" w:cs="Arial"/>
          <w:sz w:val="20"/>
          <w:szCs w:val="20"/>
          <w:lang w:eastAsia="en-AU"/>
        </w:rPr>
        <w:t>In 2010s,</w:t>
      </w:r>
      <w:r w:rsidR="00285F2C" w:rsidRPr="008940A4">
        <w:rPr>
          <w:rFonts w:ascii="Arial" w:eastAsia="Times New Roman" w:hAnsi="Arial" w:cs="Arial"/>
          <w:sz w:val="20"/>
          <w:szCs w:val="20"/>
          <w:lang w:eastAsia="en-AU"/>
        </w:rPr>
        <w:t xml:space="preserve"> part time consultant and chair of the WA Division of the Institute of Foresters of Australia.</w:t>
      </w:r>
      <w:proofErr w:type="gramEnd"/>
    </w:p>
    <w:p w:rsidR="007109EB" w:rsidRPr="008940A4" w:rsidRDefault="00B30DEC" w:rsidP="00893C60">
      <w:pPr>
        <w:spacing w:before="100" w:beforeAutospacing="1" w:after="100" w:afterAutospacing="1" w:line="240" w:lineRule="auto"/>
        <w:jc w:val="both"/>
        <w:outlineLvl w:val="1"/>
        <w:rPr>
          <w:rFonts w:ascii="Arial" w:eastAsia="Times New Roman" w:hAnsi="Arial" w:cs="Arial"/>
          <w:b/>
          <w:bCs/>
          <w:sz w:val="20"/>
          <w:szCs w:val="20"/>
          <w:lang w:eastAsia="en-AU"/>
        </w:rPr>
      </w:pPr>
      <w:r>
        <w:rPr>
          <w:rFonts w:ascii="Arial" w:eastAsia="Times New Roman" w:hAnsi="Arial" w:cs="Arial"/>
          <w:b/>
          <w:bCs/>
          <w:sz w:val="20"/>
          <w:szCs w:val="20"/>
          <w:lang w:eastAsia="en-AU"/>
        </w:rPr>
        <w:t xml:space="preserve">News item: </w:t>
      </w:r>
      <w:r w:rsidR="007109EB" w:rsidRPr="008940A4">
        <w:rPr>
          <w:rFonts w:ascii="Arial" w:eastAsia="Times New Roman" w:hAnsi="Arial" w:cs="Arial"/>
          <w:b/>
          <w:bCs/>
          <w:sz w:val="20"/>
          <w:szCs w:val="20"/>
          <w:lang w:eastAsia="en-AU"/>
        </w:rPr>
        <w:t>Foresters say forest management debate not needed</w:t>
      </w:r>
    </w:p>
    <w:p w:rsidR="007109EB" w:rsidRPr="008940A4" w:rsidRDefault="007109EB" w:rsidP="00893C60">
      <w:pPr>
        <w:spacing w:before="100" w:beforeAutospacing="1" w:after="100" w:afterAutospacing="1" w:line="240" w:lineRule="auto"/>
        <w:jc w:val="both"/>
        <w:rPr>
          <w:rFonts w:ascii="Arial" w:eastAsia="Times New Roman" w:hAnsi="Arial" w:cs="Arial"/>
          <w:sz w:val="20"/>
          <w:szCs w:val="20"/>
          <w:lang w:eastAsia="en-AU"/>
        </w:rPr>
      </w:pPr>
      <w:r w:rsidRPr="008940A4">
        <w:rPr>
          <w:rFonts w:ascii="Arial" w:eastAsia="Times New Roman" w:hAnsi="Arial" w:cs="Arial"/>
          <w:sz w:val="20"/>
          <w:szCs w:val="20"/>
          <w:lang w:eastAsia="en-AU"/>
        </w:rPr>
        <w:t xml:space="preserve">Ongoing debates on forest management are unnecessary according to professional foresters.  John Clarke, Chair of the Western Australia division of the Institute of Foresters of Australia (IFA) and a professional forester stressed that the IFA is not part of any government agenda and concerns itself purely on the health and </w:t>
      </w:r>
      <w:proofErr w:type="spellStart"/>
      <w:r w:rsidRPr="008940A4">
        <w:rPr>
          <w:rFonts w:ascii="Arial" w:eastAsia="Times New Roman" w:hAnsi="Arial" w:cs="Arial"/>
          <w:sz w:val="20"/>
          <w:szCs w:val="20"/>
          <w:lang w:eastAsia="en-AU"/>
        </w:rPr>
        <w:t>well being</w:t>
      </w:r>
      <w:proofErr w:type="spellEnd"/>
      <w:r w:rsidRPr="008940A4">
        <w:rPr>
          <w:rFonts w:ascii="Arial" w:eastAsia="Times New Roman" w:hAnsi="Arial" w:cs="Arial"/>
          <w:sz w:val="20"/>
          <w:szCs w:val="20"/>
          <w:lang w:eastAsia="en-AU"/>
        </w:rPr>
        <w:t xml:space="preserve"> of forests.  He also expressed disappointment over what he believed to be “myth-making” by the conservation activist and protesters. "There are 2.4 million hectares of native forest in the South West," he said. "Approximately 65 per cent cannot be harvested, leaving 35 per cent available for timber production on a sustainable basis." quoted Clarke.  According to Clarke, logging is not widespread and occurred on a per need basis.  “"It amazes all the IFA members how much fuss is being made of the approximately 0.5 per cent of total forest mass which is harvested each year,"</w:t>
      </w:r>
    </w:p>
    <w:p w:rsidR="007109EB" w:rsidRPr="008940A4" w:rsidRDefault="007109EB" w:rsidP="00893C60">
      <w:pPr>
        <w:spacing w:before="100" w:beforeAutospacing="1" w:after="100" w:afterAutospacing="1" w:line="240" w:lineRule="auto"/>
        <w:jc w:val="both"/>
        <w:rPr>
          <w:rFonts w:ascii="Arial" w:eastAsia="Times New Roman" w:hAnsi="Arial" w:cs="Arial"/>
          <w:sz w:val="20"/>
          <w:szCs w:val="20"/>
          <w:lang w:eastAsia="en-AU"/>
        </w:rPr>
      </w:pPr>
      <w:r w:rsidRPr="008940A4">
        <w:rPr>
          <w:rFonts w:ascii="Arial" w:eastAsia="Times New Roman" w:hAnsi="Arial" w:cs="Arial"/>
          <w:sz w:val="20"/>
          <w:szCs w:val="20"/>
          <w:lang w:eastAsia="en-AU"/>
        </w:rPr>
        <w:t xml:space="preserve">He added that logged forests were regenerated and that protesters must understand that only little was logged to produce products humans needed. "I guess it is just that some people cannot handle a tree being felled, just like some people find it hard to witness or think about cattle, pigs, chooks or fish being killed," </w:t>
      </w:r>
      <w:proofErr w:type="spellStart"/>
      <w:r w:rsidRPr="008940A4">
        <w:rPr>
          <w:rFonts w:ascii="Arial" w:eastAsia="Times New Roman" w:hAnsi="Arial" w:cs="Arial"/>
          <w:sz w:val="20"/>
          <w:szCs w:val="20"/>
          <w:lang w:eastAsia="en-AU"/>
        </w:rPr>
        <w:t>Mr.</w:t>
      </w:r>
      <w:proofErr w:type="spellEnd"/>
      <w:r w:rsidRPr="008940A4">
        <w:rPr>
          <w:rFonts w:ascii="Arial" w:eastAsia="Times New Roman" w:hAnsi="Arial" w:cs="Arial"/>
          <w:sz w:val="20"/>
          <w:szCs w:val="20"/>
          <w:lang w:eastAsia="en-AU"/>
        </w:rPr>
        <w:t xml:space="preserve"> Clarke said.</w:t>
      </w:r>
    </w:p>
    <w:p w:rsidR="007109EB" w:rsidRPr="008940A4" w:rsidRDefault="007109EB" w:rsidP="00893C60">
      <w:pPr>
        <w:spacing w:before="100" w:beforeAutospacing="1" w:after="100" w:afterAutospacing="1" w:line="240" w:lineRule="auto"/>
        <w:jc w:val="both"/>
        <w:rPr>
          <w:rFonts w:ascii="Arial" w:eastAsia="Times New Roman" w:hAnsi="Arial" w:cs="Arial"/>
          <w:sz w:val="20"/>
          <w:szCs w:val="20"/>
          <w:lang w:eastAsia="en-AU"/>
        </w:rPr>
      </w:pPr>
      <w:r w:rsidRPr="008940A4">
        <w:rPr>
          <w:rFonts w:ascii="Arial" w:eastAsia="Times New Roman" w:hAnsi="Arial" w:cs="Arial"/>
          <w:sz w:val="20"/>
          <w:szCs w:val="20"/>
          <w:lang w:eastAsia="en-AU"/>
        </w:rPr>
        <w:t xml:space="preserve"> Many of the forests admired by residents and tourists in Western Australia were not old growth but regrowth. "The </w:t>
      </w:r>
      <w:proofErr w:type="spellStart"/>
      <w:r w:rsidRPr="008940A4">
        <w:rPr>
          <w:rFonts w:ascii="Arial" w:eastAsia="Times New Roman" w:hAnsi="Arial" w:cs="Arial"/>
          <w:sz w:val="20"/>
          <w:szCs w:val="20"/>
          <w:lang w:eastAsia="en-AU"/>
        </w:rPr>
        <w:t>Boranup</w:t>
      </w:r>
      <w:proofErr w:type="spellEnd"/>
      <w:r w:rsidRPr="008940A4">
        <w:rPr>
          <w:rFonts w:ascii="Arial" w:eastAsia="Times New Roman" w:hAnsi="Arial" w:cs="Arial"/>
          <w:sz w:val="20"/>
          <w:szCs w:val="20"/>
          <w:lang w:eastAsia="en-AU"/>
        </w:rPr>
        <w:t xml:space="preserve"> forest, now a national park, isn't old growth," he said. "The forest we admire is 100 per cent regrowth. It was clear-felled late in the 19th century, a testament to the regenerative power of our native forests. Many areas of forest are similar. Consider the magnificent jarrah regrowth forests stretching through Kirup and Balingup, Bridgetown and Nannup. These forests have been harvested for timber on more than one occasion."</w:t>
      </w:r>
    </w:p>
    <w:p w:rsidR="007109EB" w:rsidRPr="008940A4" w:rsidRDefault="007109EB" w:rsidP="00893C60">
      <w:pPr>
        <w:spacing w:before="100" w:beforeAutospacing="1" w:after="100" w:afterAutospacing="1" w:line="240" w:lineRule="auto"/>
        <w:jc w:val="both"/>
        <w:rPr>
          <w:rFonts w:ascii="Arial" w:eastAsia="Times New Roman" w:hAnsi="Arial" w:cs="Arial"/>
          <w:sz w:val="20"/>
          <w:szCs w:val="20"/>
          <w:lang w:eastAsia="en-AU"/>
        </w:rPr>
      </w:pPr>
      <w:r w:rsidRPr="008940A4">
        <w:rPr>
          <w:rFonts w:ascii="Arial" w:eastAsia="Times New Roman" w:hAnsi="Arial" w:cs="Arial"/>
          <w:sz w:val="20"/>
          <w:szCs w:val="20"/>
          <w:lang w:eastAsia="en-AU"/>
        </w:rPr>
        <w:t>Clarke also said that 5000 people were employed in the social and economic fabric generated by the timber industry.  He also commented over the concern of conservationists over the threats to endangered species. "The real threats to our species are well known," he said. "Habitat loss happens when forest is permanently cleared, not when it is sustainably harvested.</w:t>
      </w:r>
    </w:p>
    <w:p w:rsidR="00090BC6" w:rsidRPr="00090BC6" w:rsidRDefault="00090BC6" w:rsidP="00090BC6">
      <w:pPr>
        <w:pStyle w:val="Heading5"/>
        <w:jc w:val="both"/>
        <w:rPr>
          <w:rFonts w:ascii="Arial" w:hAnsi="Arial" w:cs="Arial"/>
          <w:color w:val="auto"/>
          <w:sz w:val="20"/>
          <w:szCs w:val="20"/>
        </w:rPr>
      </w:pPr>
      <w:bookmarkStart w:id="0" w:name="company"/>
      <w:r w:rsidRPr="00090BC6">
        <w:rPr>
          <w:rFonts w:ascii="Arial" w:hAnsi="Arial" w:cs="Arial"/>
          <w:color w:val="auto"/>
          <w:sz w:val="20"/>
          <w:szCs w:val="20"/>
        </w:rPr>
        <w:t xml:space="preserve">JC </w:t>
      </w:r>
      <w:proofErr w:type="gramStart"/>
      <w:r w:rsidRPr="00090BC6">
        <w:rPr>
          <w:rFonts w:ascii="Arial" w:hAnsi="Arial" w:cs="Arial"/>
          <w:color w:val="auto"/>
          <w:sz w:val="20"/>
          <w:szCs w:val="20"/>
        </w:rPr>
        <w:t xml:space="preserve">Forestry  </w:t>
      </w:r>
      <w:r w:rsidRPr="00090BC6">
        <w:rPr>
          <w:rStyle w:val="experience-date-locale"/>
          <w:rFonts w:ascii="Arial" w:hAnsi="Arial" w:cs="Arial"/>
          <w:color w:val="auto"/>
          <w:sz w:val="20"/>
          <w:szCs w:val="20"/>
        </w:rPr>
        <w:t>October</w:t>
      </w:r>
      <w:proofErr w:type="gramEnd"/>
      <w:r w:rsidRPr="00090BC6">
        <w:rPr>
          <w:rStyle w:val="experience-date-locale"/>
          <w:rFonts w:ascii="Arial" w:hAnsi="Arial" w:cs="Arial"/>
          <w:color w:val="auto"/>
          <w:sz w:val="20"/>
          <w:szCs w:val="20"/>
        </w:rPr>
        <w:t xml:space="preserve"> 2011 – </w:t>
      </w:r>
      <w:r w:rsidRPr="00090BC6">
        <w:rPr>
          <w:rStyle w:val="experience-date-locale"/>
          <w:rFonts w:ascii="Arial" w:hAnsi="Arial" w:cs="Arial"/>
          <w:color w:val="auto"/>
          <w:sz w:val="20"/>
          <w:szCs w:val="20"/>
        </w:rPr>
        <w:t xml:space="preserve"> , </w:t>
      </w:r>
      <w:r w:rsidRPr="00090BC6">
        <w:rPr>
          <w:rStyle w:val="locality"/>
          <w:rFonts w:ascii="Arial" w:hAnsi="Arial" w:cs="Arial"/>
          <w:color w:val="auto"/>
          <w:sz w:val="20"/>
          <w:szCs w:val="20"/>
        </w:rPr>
        <w:t>Perth, WA</w:t>
      </w:r>
      <w:r w:rsidRPr="00090BC6">
        <w:rPr>
          <w:rStyle w:val="locality"/>
          <w:rFonts w:ascii="Arial" w:hAnsi="Arial" w:cs="Arial"/>
          <w:color w:val="auto"/>
          <w:sz w:val="20"/>
          <w:szCs w:val="20"/>
        </w:rPr>
        <w:t>.</w:t>
      </w:r>
    </w:p>
    <w:p w:rsidR="00090BC6" w:rsidRPr="00090BC6" w:rsidRDefault="00090BC6" w:rsidP="00090BC6">
      <w:pPr>
        <w:pStyle w:val="Heading4"/>
        <w:jc w:val="both"/>
        <w:rPr>
          <w:rFonts w:ascii="Arial" w:hAnsi="Arial" w:cs="Arial"/>
          <w:b w:val="0"/>
          <w:i w:val="0"/>
          <w:color w:val="auto"/>
          <w:sz w:val="20"/>
          <w:szCs w:val="20"/>
        </w:rPr>
      </w:pPr>
      <w:bookmarkStart w:id="1" w:name="title"/>
      <w:r w:rsidRPr="00090BC6">
        <w:rPr>
          <w:rFonts w:ascii="Arial" w:hAnsi="Arial" w:cs="Arial"/>
          <w:b w:val="0"/>
          <w:i w:val="0"/>
          <w:color w:val="auto"/>
          <w:sz w:val="20"/>
          <w:szCs w:val="20"/>
        </w:rPr>
        <w:t xml:space="preserve">Chair, WA </w:t>
      </w:r>
      <w:proofErr w:type="gramStart"/>
      <w:r w:rsidRPr="00090BC6">
        <w:rPr>
          <w:rFonts w:ascii="Arial" w:hAnsi="Arial" w:cs="Arial"/>
          <w:b w:val="0"/>
          <w:i w:val="0"/>
          <w:color w:val="auto"/>
          <w:sz w:val="20"/>
          <w:szCs w:val="20"/>
        </w:rPr>
        <w:t>Division  Institute</w:t>
      </w:r>
      <w:proofErr w:type="gramEnd"/>
      <w:r w:rsidRPr="00090BC6">
        <w:rPr>
          <w:rFonts w:ascii="Arial" w:hAnsi="Arial" w:cs="Arial"/>
          <w:b w:val="0"/>
          <w:i w:val="0"/>
          <w:color w:val="auto"/>
          <w:sz w:val="20"/>
          <w:szCs w:val="20"/>
        </w:rPr>
        <w:t xml:space="preserve"> of Foresters of Australia  </w:t>
      </w:r>
      <w:r w:rsidRPr="00090BC6">
        <w:rPr>
          <w:rStyle w:val="experience-date-locale"/>
          <w:rFonts w:ascii="Arial" w:hAnsi="Arial" w:cs="Arial"/>
          <w:b w:val="0"/>
          <w:i w:val="0"/>
          <w:color w:val="auto"/>
          <w:sz w:val="20"/>
          <w:szCs w:val="20"/>
        </w:rPr>
        <w:t xml:space="preserve">2011 – </w:t>
      </w:r>
      <w:r w:rsidRPr="00090BC6">
        <w:rPr>
          <w:rStyle w:val="experience-date-locale"/>
          <w:rFonts w:ascii="Arial" w:hAnsi="Arial" w:cs="Arial"/>
          <w:b w:val="0"/>
          <w:i w:val="0"/>
          <w:color w:val="auto"/>
          <w:sz w:val="20"/>
          <w:szCs w:val="20"/>
        </w:rPr>
        <w:t xml:space="preserve"> .</w:t>
      </w:r>
    </w:p>
    <w:p w:rsidR="00090BC6" w:rsidRPr="00090BC6" w:rsidRDefault="00090BC6" w:rsidP="00090BC6">
      <w:pPr>
        <w:pStyle w:val="Heading4"/>
        <w:jc w:val="both"/>
        <w:rPr>
          <w:rFonts w:ascii="Arial" w:hAnsi="Arial" w:cs="Arial"/>
          <w:b w:val="0"/>
          <w:i w:val="0"/>
          <w:color w:val="auto"/>
          <w:sz w:val="20"/>
          <w:szCs w:val="20"/>
        </w:rPr>
      </w:pPr>
      <w:r w:rsidRPr="00090BC6">
        <w:rPr>
          <w:rFonts w:ascii="Arial" w:hAnsi="Arial" w:cs="Arial"/>
          <w:b w:val="0"/>
          <w:i w:val="0"/>
          <w:color w:val="auto"/>
          <w:sz w:val="20"/>
          <w:szCs w:val="20"/>
        </w:rPr>
        <w:t>Numerous managerial positions</w:t>
      </w:r>
      <w:bookmarkEnd w:id="1"/>
      <w:r w:rsidRPr="00090BC6">
        <w:rPr>
          <w:rFonts w:ascii="Arial" w:hAnsi="Arial" w:cs="Arial"/>
          <w:b w:val="0"/>
          <w:i w:val="0"/>
          <w:color w:val="auto"/>
          <w:sz w:val="20"/>
          <w:szCs w:val="20"/>
        </w:rPr>
        <w:t xml:space="preserve">  </w:t>
      </w:r>
      <w:bookmarkStart w:id="2" w:name="_GoBack"/>
      <w:bookmarkEnd w:id="2"/>
      <w:r w:rsidRPr="00090BC6">
        <w:rPr>
          <w:rFonts w:ascii="Arial" w:hAnsi="Arial" w:cs="Arial"/>
          <w:b w:val="0"/>
          <w:i w:val="0"/>
          <w:color w:val="auto"/>
          <w:sz w:val="20"/>
          <w:szCs w:val="20"/>
        </w:rPr>
        <w:t>WA Forest agencies</w:t>
      </w:r>
      <w:bookmarkEnd w:id="0"/>
      <w:r w:rsidRPr="00090BC6">
        <w:rPr>
          <w:rFonts w:ascii="Arial" w:hAnsi="Arial" w:cs="Arial"/>
          <w:b w:val="0"/>
          <w:i w:val="0"/>
          <w:color w:val="auto"/>
          <w:sz w:val="20"/>
          <w:szCs w:val="20"/>
        </w:rPr>
        <w:t xml:space="preserve">  </w:t>
      </w:r>
      <w:r w:rsidRPr="00090BC6">
        <w:rPr>
          <w:rStyle w:val="experience-date-locale"/>
          <w:rFonts w:ascii="Arial" w:hAnsi="Arial" w:cs="Arial"/>
          <w:b w:val="0"/>
          <w:i w:val="0"/>
          <w:color w:val="auto"/>
          <w:sz w:val="20"/>
          <w:szCs w:val="20"/>
        </w:rPr>
        <w:t xml:space="preserve">1975 – 2011 </w:t>
      </w:r>
      <w:r w:rsidRPr="00090BC6">
        <w:rPr>
          <w:rFonts w:ascii="Arial" w:hAnsi="Arial" w:cs="Arial"/>
          <w:b w:val="0"/>
          <w:i w:val="0"/>
          <w:color w:val="auto"/>
          <w:sz w:val="20"/>
          <w:szCs w:val="20"/>
        </w:rPr>
        <w:t>Numerous positions in the WA Forests Department, Department of Conservation and Land Management and Forest Products Commission.</w:t>
      </w:r>
    </w:p>
    <w:p w:rsidR="00285F2C" w:rsidRPr="007109EB" w:rsidRDefault="00285F2C" w:rsidP="00893C60">
      <w:pPr>
        <w:jc w:val="both"/>
        <w:rPr>
          <w:sz w:val="20"/>
          <w:szCs w:val="20"/>
        </w:rPr>
      </w:pPr>
    </w:p>
    <w:sectPr w:rsidR="00285F2C" w:rsidRPr="007109EB" w:rsidSect="00B30D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2C"/>
    <w:rsid w:val="00090BC6"/>
    <w:rsid w:val="00121E85"/>
    <w:rsid w:val="00285F2C"/>
    <w:rsid w:val="003F5D41"/>
    <w:rsid w:val="006026BC"/>
    <w:rsid w:val="007109EB"/>
    <w:rsid w:val="00893C60"/>
    <w:rsid w:val="008940A4"/>
    <w:rsid w:val="008A2177"/>
    <w:rsid w:val="009F2B68"/>
    <w:rsid w:val="00AF3AB9"/>
    <w:rsid w:val="00B30DEC"/>
    <w:rsid w:val="00E44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09E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unhideWhenUsed/>
    <w:qFormat/>
    <w:rsid w:val="00090B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0B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9E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710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2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68"/>
    <w:rPr>
      <w:rFonts w:ascii="Tahoma" w:hAnsi="Tahoma" w:cs="Tahoma"/>
      <w:sz w:val="16"/>
      <w:szCs w:val="16"/>
    </w:rPr>
  </w:style>
  <w:style w:type="character" w:customStyle="1" w:styleId="Heading4Char">
    <w:name w:val="Heading 4 Char"/>
    <w:basedOn w:val="DefaultParagraphFont"/>
    <w:link w:val="Heading4"/>
    <w:uiPriority w:val="9"/>
    <w:rsid w:val="00090B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90BC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090BC6"/>
    <w:rPr>
      <w:color w:val="0000FF"/>
      <w:u w:val="single"/>
    </w:rPr>
  </w:style>
  <w:style w:type="character" w:customStyle="1" w:styleId="experience-date-locale">
    <w:name w:val="experience-date-locale"/>
    <w:basedOn w:val="DefaultParagraphFont"/>
    <w:rsid w:val="00090BC6"/>
  </w:style>
  <w:style w:type="character" w:customStyle="1" w:styleId="locality">
    <w:name w:val="locality"/>
    <w:basedOn w:val="DefaultParagraphFont"/>
    <w:rsid w:val="00090BC6"/>
  </w:style>
  <w:style w:type="paragraph" w:customStyle="1" w:styleId="description">
    <w:name w:val="description"/>
    <w:basedOn w:val="Normal"/>
    <w:rsid w:val="00090BC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09E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unhideWhenUsed/>
    <w:qFormat/>
    <w:rsid w:val="00090B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0B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9E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710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2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68"/>
    <w:rPr>
      <w:rFonts w:ascii="Tahoma" w:hAnsi="Tahoma" w:cs="Tahoma"/>
      <w:sz w:val="16"/>
      <w:szCs w:val="16"/>
    </w:rPr>
  </w:style>
  <w:style w:type="character" w:customStyle="1" w:styleId="Heading4Char">
    <w:name w:val="Heading 4 Char"/>
    <w:basedOn w:val="DefaultParagraphFont"/>
    <w:link w:val="Heading4"/>
    <w:uiPriority w:val="9"/>
    <w:rsid w:val="00090B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90BC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090BC6"/>
    <w:rPr>
      <w:color w:val="0000FF"/>
      <w:u w:val="single"/>
    </w:rPr>
  </w:style>
  <w:style w:type="character" w:customStyle="1" w:styleId="experience-date-locale">
    <w:name w:val="experience-date-locale"/>
    <w:basedOn w:val="DefaultParagraphFont"/>
    <w:rsid w:val="00090BC6"/>
  </w:style>
  <w:style w:type="character" w:customStyle="1" w:styleId="locality">
    <w:name w:val="locality"/>
    <w:basedOn w:val="DefaultParagraphFont"/>
    <w:rsid w:val="00090BC6"/>
  </w:style>
  <w:style w:type="paragraph" w:customStyle="1" w:styleId="description">
    <w:name w:val="description"/>
    <w:basedOn w:val="Normal"/>
    <w:rsid w:val="00090BC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7743">
      <w:bodyDiv w:val="1"/>
      <w:marLeft w:val="0"/>
      <w:marRight w:val="0"/>
      <w:marTop w:val="0"/>
      <w:marBottom w:val="0"/>
      <w:divBdr>
        <w:top w:val="none" w:sz="0" w:space="0" w:color="auto"/>
        <w:left w:val="none" w:sz="0" w:space="0" w:color="auto"/>
        <w:bottom w:val="none" w:sz="0" w:space="0" w:color="auto"/>
        <w:right w:val="none" w:sz="0" w:space="0" w:color="auto"/>
      </w:divBdr>
    </w:div>
    <w:div w:id="769549029">
      <w:bodyDiv w:val="1"/>
      <w:marLeft w:val="0"/>
      <w:marRight w:val="0"/>
      <w:marTop w:val="0"/>
      <w:marBottom w:val="0"/>
      <w:divBdr>
        <w:top w:val="none" w:sz="0" w:space="0" w:color="auto"/>
        <w:left w:val="none" w:sz="0" w:space="0" w:color="auto"/>
        <w:bottom w:val="none" w:sz="0" w:space="0" w:color="auto"/>
        <w:right w:val="none" w:sz="0" w:space="0" w:color="auto"/>
      </w:divBdr>
      <w:divsChild>
        <w:div w:id="1147168050">
          <w:marLeft w:val="0"/>
          <w:marRight w:val="0"/>
          <w:marTop w:val="0"/>
          <w:marBottom w:val="0"/>
          <w:divBdr>
            <w:top w:val="none" w:sz="0" w:space="0" w:color="auto"/>
            <w:left w:val="none" w:sz="0" w:space="0" w:color="auto"/>
            <w:bottom w:val="none" w:sz="0" w:space="0" w:color="auto"/>
            <w:right w:val="none" w:sz="0" w:space="0" w:color="auto"/>
          </w:divBdr>
          <w:divsChild>
            <w:div w:id="633826553">
              <w:marLeft w:val="0"/>
              <w:marRight w:val="0"/>
              <w:marTop w:val="0"/>
              <w:marBottom w:val="0"/>
              <w:divBdr>
                <w:top w:val="none" w:sz="0" w:space="0" w:color="auto"/>
                <w:left w:val="none" w:sz="0" w:space="0" w:color="auto"/>
                <w:bottom w:val="none" w:sz="0" w:space="0" w:color="auto"/>
                <w:right w:val="none" w:sz="0" w:space="0" w:color="auto"/>
              </w:divBdr>
            </w:div>
          </w:divsChild>
        </w:div>
        <w:div w:id="458181110">
          <w:marLeft w:val="0"/>
          <w:marRight w:val="0"/>
          <w:marTop w:val="0"/>
          <w:marBottom w:val="0"/>
          <w:divBdr>
            <w:top w:val="none" w:sz="0" w:space="0" w:color="auto"/>
            <w:left w:val="none" w:sz="0" w:space="0" w:color="auto"/>
            <w:bottom w:val="none" w:sz="0" w:space="0" w:color="auto"/>
            <w:right w:val="none" w:sz="0" w:space="0" w:color="auto"/>
          </w:divBdr>
          <w:divsChild>
            <w:div w:id="1374500218">
              <w:marLeft w:val="0"/>
              <w:marRight w:val="0"/>
              <w:marTop w:val="0"/>
              <w:marBottom w:val="0"/>
              <w:divBdr>
                <w:top w:val="none" w:sz="0" w:space="0" w:color="auto"/>
                <w:left w:val="none" w:sz="0" w:space="0" w:color="auto"/>
                <w:bottom w:val="none" w:sz="0" w:space="0" w:color="auto"/>
                <w:right w:val="none" w:sz="0" w:space="0" w:color="auto"/>
              </w:divBdr>
            </w:div>
          </w:divsChild>
        </w:div>
        <w:div w:id="2082360133">
          <w:marLeft w:val="0"/>
          <w:marRight w:val="0"/>
          <w:marTop w:val="0"/>
          <w:marBottom w:val="0"/>
          <w:divBdr>
            <w:top w:val="none" w:sz="0" w:space="0" w:color="auto"/>
            <w:left w:val="none" w:sz="0" w:space="0" w:color="auto"/>
            <w:bottom w:val="none" w:sz="0" w:space="0" w:color="auto"/>
            <w:right w:val="none" w:sz="0" w:space="0" w:color="auto"/>
          </w:divBdr>
          <w:divsChild>
            <w:div w:id="2028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2013-09-06T03:12:00Z</dcterms:created>
  <dcterms:modified xsi:type="dcterms:W3CDTF">2013-10-12T07:41:00Z</dcterms:modified>
</cp:coreProperties>
</file>